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media/image2.svg" ContentType="image/svg+xml"/>
  <Override PartName="/word/media/image5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EEC99">
      <w:pPr>
        <w:spacing w:line="360" w:lineRule="auto"/>
        <w:ind w:right="2308"/>
        <w:rPr>
          <w:rFonts w:hint="eastAsia" w:ascii="仿宋_GB2312" w:hAnsi="仿宋_GB2312" w:eastAsia="仿宋_GB2312" w:cs="仿宋_GB2312"/>
          <w:b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6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pacing w:val="-6"/>
          <w:sz w:val="32"/>
          <w:szCs w:val="32"/>
        </w:rPr>
        <w:t>：</w:t>
      </w:r>
    </w:p>
    <w:p w14:paraId="7F290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pacing w:val="-6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pacing w:val="-6"/>
          <w:sz w:val="36"/>
          <w:szCs w:val="36"/>
        </w:rPr>
        <w:t>学评教登陆</w:t>
      </w:r>
      <w:r>
        <w:rPr>
          <w:rFonts w:hint="eastAsia" w:ascii="方正公文小标宋" w:hAnsi="方正公文小标宋" w:eastAsia="方正公文小标宋" w:cs="方正公文小标宋"/>
          <w:b/>
          <w:spacing w:val="-6"/>
          <w:sz w:val="36"/>
          <w:szCs w:val="36"/>
          <w:lang w:val="en-US" w:eastAsia="zh-CN"/>
        </w:rPr>
        <w:t>操作</w:t>
      </w:r>
      <w:r>
        <w:rPr>
          <w:rFonts w:hint="eastAsia" w:ascii="方正公文小标宋" w:hAnsi="方正公文小标宋" w:eastAsia="方正公文小标宋" w:cs="方正公文小标宋"/>
          <w:b/>
          <w:spacing w:val="-6"/>
          <w:sz w:val="36"/>
          <w:szCs w:val="36"/>
        </w:rPr>
        <w:t>指南</w:t>
      </w:r>
      <w:r>
        <w:rPr>
          <w:rFonts w:hint="eastAsia" w:ascii="方正公文小标宋" w:hAnsi="方正公文小标宋" w:eastAsia="方正公文小标宋" w:cs="方正公文小标宋"/>
          <w:b/>
          <w:spacing w:val="-6"/>
          <w:sz w:val="36"/>
          <w:szCs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/>
          <w:spacing w:val="-6"/>
          <w:sz w:val="36"/>
          <w:szCs w:val="36"/>
          <w:lang w:val="en-US" w:eastAsia="zh-CN"/>
        </w:rPr>
        <w:t>学生版</w:t>
      </w:r>
      <w:r>
        <w:rPr>
          <w:rFonts w:hint="eastAsia" w:ascii="方正公文小标宋" w:hAnsi="方正公文小标宋" w:eastAsia="方正公文小标宋" w:cs="方正公文小标宋"/>
          <w:b/>
          <w:spacing w:val="-6"/>
          <w:sz w:val="36"/>
          <w:szCs w:val="36"/>
          <w:lang w:eastAsia="zh-CN"/>
        </w:rPr>
        <w:t>）</w:t>
      </w:r>
    </w:p>
    <w:p w14:paraId="058CFF3B">
      <w:pPr>
        <w:spacing w:line="360" w:lineRule="auto"/>
        <w:ind w:right="2308" w:firstLine="2165" w:firstLineChars="700"/>
        <w:rPr>
          <w:rFonts w:hint="eastAsia" w:ascii="仿宋_GB2312" w:hAnsi="仿宋_GB2312" w:eastAsia="仿宋_GB2312" w:cs="仿宋_GB2312"/>
          <w:b/>
          <w:spacing w:val="-6"/>
          <w:sz w:val="32"/>
          <w:szCs w:val="32"/>
          <w:lang w:eastAsia="zh-CN"/>
        </w:rPr>
      </w:pPr>
    </w:p>
    <w:p w14:paraId="433DEBE8">
      <w:pPr>
        <w:widowControl/>
        <w:spacing w:line="360" w:lineRule="auto"/>
        <w:ind w:firstLine="601"/>
        <w:jc w:val="left"/>
        <w:rPr>
          <w:rFonts w:hint="eastAsia" w:ascii="仿宋_GB2312" w:hAnsi="仿宋_GB2312" w:eastAsia="仿宋_GB2312" w:cs="仿宋_GB2312"/>
          <w:b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6"/>
          <w:sz w:val="32"/>
          <w:szCs w:val="32"/>
        </w:rPr>
        <w:t>一、登陆</w:t>
      </w:r>
      <w:r>
        <w:rPr>
          <w:rFonts w:hint="eastAsia" w:ascii="仿宋_GB2312" w:hAnsi="仿宋_GB2312" w:eastAsia="仿宋_GB2312" w:cs="仿宋_GB2312"/>
          <w:b/>
          <w:spacing w:val="-6"/>
          <w:sz w:val="32"/>
          <w:szCs w:val="32"/>
          <w:lang w:val="en-US" w:eastAsia="zh-CN"/>
        </w:rPr>
        <w:t>方式</w:t>
      </w:r>
    </w:p>
    <w:p w14:paraId="0FB99820">
      <w:pPr>
        <w:widowControl/>
        <w:spacing w:line="360" w:lineRule="auto"/>
        <w:ind w:firstLine="601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登陆学校官网（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"https://www.zjtie.edu.cn/"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zjtie.edu.cn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），进入“数字经院”，选择“新版教务”进入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教务系统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。</w:t>
      </w:r>
    </w:p>
    <w:p w14:paraId="3F942B2B">
      <w:pPr>
        <w:widowControl/>
        <w:spacing w:line="360" w:lineRule="auto"/>
        <w:ind w:firstLine="601"/>
        <w:jc w:val="left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二、操作说明</w:t>
      </w:r>
    </w:p>
    <w:p w14:paraId="6CEE0BE5">
      <w:pPr>
        <w:widowControl/>
        <w:spacing w:line="360" w:lineRule="auto"/>
        <w:ind w:firstLine="601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1.路径：教学评价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drawing>
          <wp:inline distT="0" distB="0" distL="114300" distR="114300">
            <wp:extent cx="203200" cy="203200"/>
            <wp:effectExtent l="0" t="0" r="6350" b="5080"/>
            <wp:docPr id="8" name="图片 8" descr="1078747741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407489576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78747741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学生评价，如下图：</w:t>
      </w:r>
    </w:p>
    <w:p w14:paraId="57B8384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294255"/>
            <wp:effectExtent l="9525" t="9525" r="12065" b="203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4255"/>
                    </a:xfrm>
                    <a:prstGeom prst="rect">
                      <a:avLst/>
                    </a:prstGeom>
                    <a:noFill/>
                    <a:ln w="317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0CE23EE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2.在学生评价页面左侧选择其中一门课程评教，右侧按五级制评价打分，并填写评语后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。</w:t>
      </w:r>
    </w:p>
    <w:p w14:paraId="7BF9CCC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3.学生须对每一门课程进行评教，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评教完成后可查询本学期成绩。</w:t>
      </w:r>
      <w:bookmarkStart w:id="0" w:name="_GoBack"/>
      <w:bookmarkEnd w:id="0"/>
    </w:p>
    <w:p w14:paraId="1237860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857500"/>
            <wp:effectExtent l="9525" t="9525" r="1206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7500"/>
                    </a:xfrm>
                    <a:prstGeom prst="rect">
                      <a:avLst/>
                    </a:prstGeom>
                    <a:noFill/>
                    <a:ln w="6350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102DB517">
      <w:pPr>
        <w:widowControl/>
        <w:spacing w:line="360" w:lineRule="auto"/>
        <w:ind w:firstLine="601"/>
        <w:jc w:val="left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三、密码说明</w:t>
      </w:r>
    </w:p>
    <w:p w14:paraId="58BD6ECF">
      <w:pPr>
        <w:widowControl/>
        <w:spacing w:line="360" w:lineRule="auto"/>
        <w:ind w:firstLine="601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登陆初始密码为本人的身份证号后六位。非初次登陆，如密码遗忘，请进入 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经院钉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drawing>
          <wp:inline distT="0" distB="0" distL="114300" distR="114300">
            <wp:extent cx="203200" cy="203200"/>
            <wp:effectExtent l="0" t="0" r="6350" b="5080"/>
            <wp:docPr id="9" name="图片 9" descr="1078747741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407489576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078747741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最多跑一次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drawing>
          <wp:inline distT="0" distB="0" distL="114300" distR="114300">
            <wp:extent cx="203200" cy="203200"/>
            <wp:effectExtent l="0" t="0" r="6350" b="5080"/>
            <wp:docPr id="10" name="图片 10" descr="1078747741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407489576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78747741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我的服务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drawing>
          <wp:inline distT="0" distB="0" distL="114300" distR="114300">
            <wp:extent cx="203200" cy="203200"/>
            <wp:effectExtent l="0" t="0" r="6350" b="5080"/>
            <wp:docPr id="11" name="图片 11" descr="1078747741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407489576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078747741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数字校园建设中心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drawing>
          <wp:inline distT="0" distB="0" distL="114300" distR="114300">
            <wp:extent cx="203200" cy="203200"/>
            <wp:effectExtent l="0" t="0" r="6350" b="5080"/>
            <wp:docPr id="12" name="图片 12" descr="1078747741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407489576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078747741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统一身份用户名密码初始化服务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进行密码重置。</w:t>
      </w:r>
    </w:p>
    <w:p w14:paraId="337F688F">
      <w:pPr>
        <w:jc w:val="center"/>
        <w:rPr>
          <w:rFonts w:hint="eastAsia" w:ascii="仿宋_GB2312" w:hAnsi="仿宋_GB2312" w:eastAsia="仿宋_GB2312" w:cs="仿宋_GB2312"/>
        </w:rPr>
      </w:pPr>
      <w:r>
        <w:drawing>
          <wp:inline distT="0" distB="0" distL="114300" distR="114300">
            <wp:extent cx="2265680" cy="3763645"/>
            <wp:effectExtent l="0" t="0" r="1270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spacing w:val="-6"/>
          <w:sz w:val="28"/>
          <w:lang w:val="en-US" w:eastAsia="zh-CN"/>
        </w:rPr>
        <w:drawing>
          <wp:inline distT="0" distB="0" distL="114300" distR="114300">
            <wp:extent cx="1711325" cy="3815080"/>
            <wp:effectExtent l="0" t="0" r="3175" b="13970"/>
            <wp:docPr id="5" name="图片 5" descr="3e93844ce2fddd39dd53df72ea358a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e93844ce2fddd39dd53df72ea358af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664A0B1-8E89-4500-9E8E-AC1190EC9D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AFE5EFF-56F6-4E02-9431-58512BC2591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9FC47D3-FD12-44FF-B012-3C4621D523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C1015"/>
    <w:rsid w:val="000977F2"/>
    <w:rsid w:val="03AC1E81"/>
    <w:rsid w:val="06FA13DF"/>
    <w:rsid w:val="083116C9"/>
    <w:rsid w:val="084C2856"/>
    <w:rsid w:val="086E3447"/>
    <w:rsid w:val="0A642A93"/>
    <w:rsid w:val="0A864B91"/>
    <w:rsid w:val="0D2A2E43"/>
    <w:rsid w:val="0F913DE0"/>
    <w:rsid w:val="17610C2D"/>
    <w:rsid w:val="186100BD"/>
    <w:rsid w:val="188D0BA6"/>
    <w:rsid w:val="19255047"/>
    <w:rsid w:val="19C15611"/>
    <w:rsid w:val="1A0F4768"/>
    <w:rsid w:val="1C6C7788"/>
    <w:rsid w:val="228A21A3"/>
    <w:rsid w:val="232C1EE7"/>
    <w:rsid w:val="29051AB7"/>
    <w:rsid w:val="29FC1015"/>
    <w:rsid w:val="2A58042F"/>
    <w:rsid w:val="2ECA132C"/>
    <w:rsid w:val="2F916A6E"/>
    <w:rsid w:val="34913157"/>
    <w:rsid w:val="35B018B1"/>
    <w:rsid w:val="36C257CA"/>
    <w:rsid w:val="377B0544"/>
    <w:rsid w:val="3B302792"/>
    <w:rsid w:val="3BB6082C"/>
    <w:rsid w:val="3D294126"/>
    <w:rsid w:val="3DB025B9"/>
    <w:rsid w:val="3EB55A13"/>
    <w:rsid w:val="3FEC11FD"/>
    <w:rsid w:val="404228F2"/>
    <w:rsid w:val="431A3139"/>
    <w:rsid w:val="436313DA"/>
    <w:rsid w:val="49534AEF"/>
    <w:rsid w:val="4A7D258E"/>
    <w:rsid w:val="4D755E87"/>
    <w:rsid w:val="502A1539"/>
    <w:rsid w:val="5108524E"/>
    <w:rsid w:val="510A2277"/>
    <w:rsid w:val="51EA0848"/>
    <w:rsid w:val="52FF66AF"/>
    <w:rsid w:val="5312649D"/>
    <w:rsid w:val="56FB2706"/>
    <w:rsid w:val="57C53699"/>
    <w:rsid w:val="5C3D1906"/>
    <w:rsid w:val="5D982E6F"/>
    <w:rsid w:val="5E6F08FE"/>
    <w:rsid w:val="5E78716C"/>
    <w:rsid w:val="5FB357BF"/>
    <w:rsid w:val="671A6D8E"/>
    <w:rsid w:val="6A1A12C1"/>
    <w:rsid w:val="6AF01048"/>
    <w:rsid w:val="6CAE561A"/>
    <w:rsid w:val="6D897D31"/>
    <w:rsid w:val="6EE906D8"/>
    <w:rsid w:val="71CD0357"/>
    <w:rsid w:val="72F572CF"/>
    <w:rsid w:val="77D11F51"/>
    <w:rsid w:val="77E31705"/>
    <w:rsid w:val="7999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paragraph" w:customStyle="1" w:styleId="5">
    <w:name w:val="公文三级标题"/>
    <w:basedOn w:val="1"/>
    <w:qFormat/>
    <w:uiPriority w:val="0"/>
    <w:pPr>
      <w:spacing w:line="560" w:lineRule="exact"/>
      <w:ind w:firstLine="200" w:firstLineChars="200"/>
      <w:jc w:val="left"/>
    </w:pPr>
    <w:rPr>
      <w:rFonts w:ascii="仿宋_GB2312" w:hAnsi="仿宋_GB2312" w:eastAsia="仿宋_GB2312"/>
      <w:b/>
      <w:sz w:val="32"/>
      <w:szCs w:val="28"/>
    </w:rPr>
  </w:style>
  <w:style w:type="paragraph" w:customStyle="1" w:styleId="6">
    <w:name w:val="公文二级标题"/>
    <w:basedOn w:val="1"/>
    <w:qFormat/>
    <w:uiPriority w:val="0"/>
    <w:pPr>
      <w:outlineLvl w:val="1"/>
    </w:pPr>
    <w:rPr>
      <w:rFonts w:ascii="Times New Roman" w:hAnsi="Times New Roman" w:eastAsia="楷体_GB2312"/>
      <w:sz w:val="32"/>
      <w:szCs w:val="28"/>
    </w:rPr>
  </w:style>
  <w:style w:type="paragraph" w:customStyle="1" w:styleId="7">
    <w:name w:val="公文一级标题"/>
    <w:basedOn w:val="1"/>
    <w:qFormat/>
    <w:uiPriority w:val="0"/>
    <w:pPr>
      <w:spacing w:line="560" w:lineRule="exact"/>
      <w:ind w:firstLine="200" w:firstLineChars="200"/>
      <w:jc w:val="left"/>
    </w:pPr>
    <w:rPr>
      <w:rFonts w:ascii="黑体" w:hAnsi="黑体" w:eastAsia="黑体"/>
      <w:sz w:val="32"/>
      <w:szCs w:val="28"/>
    </w:rPr>
  </w:style>
  <w:style w:type="paragraph" w:customStyle="1" w:styleId="8">
    <w:name w:val="公文正文"/>
    <w:basedOn w:val="1"/>
    <w:qFormat/>
    <w:uiPriority w:val="0"/>
    <w:pPr>
      <w:spacing w:line="560" w:lineRule="exact"/>
      <w:ind w:firstLine="200" w:firstLineChars="200"/>
      <w:jc w:val="left"/>
    </w:pPr>
    <w:rPr>
      <w:rFonts w:ascii="Times New Roman" w:hAnsi="Times New Roman" w:eastAsia="仿宋_GB231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sv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265</Characters>
  <Lines>0</Lines>
  <Paragraphs>0</Paragraphs>
  <TotalTime>22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2023-05-19T07:57:00Z</dcterms:created>
  <dc:creator>朱淑清</dc:creator>
  <cp:lastModifiedBy>朱淑清</cp:lastModifiedBy>
  <dcterms:modified xsi:type="dcterms:W3CDTF">2025-12-04T02:04:04Z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90EF95C169A04742BFE04A147987AACD</vt:lpwstr>
  </property>
  <property fmtid="{D5CDD505-2E9C-101B-9397-08002B2CF9AE}" pid="4" name="KSOTemplateDocerSaveRecord">
    <vt:lpwstr>eyJoZGlkIjoiYjU4ZWU2NTRiMTQ2YjhjYWJlMjBlMDY4YTUzZDc5Y2MiLCJ1c2VySWQiOiI0MDc0ODk1NzYifQ==</vt:lpwstr>
  </property>
</Properties>
</file>